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312" w:rsidRDefault="00300312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sz w:val="50"/>
          <w:szCs w:val="50"/>
        </w:rPr>
      </w:pPr>
    </w:p>
    <w:p w:rsidR="00D1448E" w:rsidRPr="00D1448E" w:rsidRDefault="00300312" w:rsidP="00D1448E">
      <w:pPr>
        <w:pBdr>
          <w:bottom w:val="single" w:sz="4" w:space="1" w:color="auto"/>
        </w:pBdr>
        <w:spacing w:after="0" w:line="240" w:lineRule="auto"/>
        <w:jc w:val="center"/>
        <w:rPr>
          <w:rFonts w:ascii="Century Gothic" w:hAnsi="Century Gothic"/>
          <w:bCs/>
          <w:sz w:val="50"/>
          <w:szCs w:val="50"/>
        </w:rPr>
      </w:pPr>
      <w:r>
        <w:rPr>
          <w:rFonts w:ascii="Century Gothic" w:hAnsi="Century Gothic"/>
          <w:bCs/>
          <w:sz w:val="50"/>
          <w:szCs w:val="50"/>
        </w:rPr>
        <w:t>PARA - WORKER</w:t>
      </w:r>
    </w:p>
    <w:p w:rsidR="00D1448E" w:rsidRDefault="00D1448E" w:rsidP="00D1448E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p w:rsidR="00300312" w:rsidRDefault="00300312" w:rsidP="00D1448E">
      <w:pPr>
        <w:spacing w:after="0" w:line="240" w:lineRule="auto"/>
        <w:jc w:val="center"/>
        <w:rPr>
          <w:rFonts w:ascii="Candara" w:hAnsi="Candara"/>
          <w:b/>
          <w:sz w:val="28"/>
        </w:rPr>
      </w:pPr>
    </w:p>
    <w:p w:rsidR="00300312" w:rsidRPr="00300312" w:rsidRDefault="00300312" w:rsidP="00300312">
      <w:pPr>
        <w:spacing w:before="40" w:after="40" w:line="360" w:lineRule="auto"/>
        <w:rPr>
          <w:rFonts w:ascii="Arial" w:hAnsi="Arial" w:cs="Arial"/>
          <w:b/>
          <w:bCs/>
          <w:color w:val="002060"/>
          <w:sz w:val="24"/>
          <w:szCs w:val="24"/>
          <w:lang w:val="en-IN"/>
        </w:rPr>
      </w:pPr>
      <w:r w:rsidRPr="00300312">
        <w:rPr>
          <w:rFonts w:ascii="Arial" w:hAnsi="Arial" w:cs="Arial"/>
          <w:b/>
          <w:bCs/>
          <w:color w:val="002060"/>
          <w:sz w:val="24"/>
          <w:szCs w:val="24"/>
          <w:lang w:val="en-IN"/>
        </w:rPr>
        <w:t>SELECTION CRITERIA:</w:t>
      </w:r>
    </w:p>
    <w:p w:rsidR="00300312" w:rsidRPr="00300312" w:rsidRDefault="00300312" w:rsidP="00300312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He should be resident of the cluster</w:t>
      </w:r>
    </w:p>
    <w:p w:rsidR="00300312" w:rsidRPr="00300312" w:rsidRDefault="00300312" w:rsidP="00300312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 xml:space="preserve"> knowledge  and rearing experience of livestock</w:t>
      </w:r>
    </w:p>
    <w:p w:rsidR="00300312" w:rsidRPr="00300312" w:rsidRDefault="00300312" w:rsidP="00300312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Education qualification 10</w:t>
      </w:r>
      <w:r w:rsidRPr="00300312">
        <w:rPr>
          <w:rFonts w:ascii="Arial" w:hAnsi="Arial" w:cs="Arial"/>
          <w:sz w:val="24"/>
          <w:szCs w:val="24"/>
          <w:vertAlign w:val="superscript"/>
          <w:lang w:val="en-IN"/>
        </w:rPr>
        <w:t>th</w:t>
      </w:r>
      <w:r w:rsidRPr="00300312">
        <w:rPr>
          <w:rFonts w:ascii="Arial" w:hAnsi="Arial" w:cs="Arial"/>
          <w:sz w:val="24"/>
          <w:szCs w:val="24"/>
          <w:lang w:val="en-IN"/>
        </w:rPr>
        <w:t xml:space="preserve"> </w:t>
      </w:r>
      <w:r>
        <w:rPr>
          <w:rFonts w:ascii="Arial" w:hAnsi="Arial" w:cs="Arial"/>
          <w:sz w:val="24"/>
          <w:szCs w:val="24"/>
          <w:lang w:val="en-IN"/>
        </w:rPr>
        <w:t xml:space="preserve"> class preferably (</w:t>
      </w:r>
      <w:r w:rsidRPr="00300312">
        <w:rPr>
          <w:rFonts w:ascii="Arial" w:hAnsi="Arial" w:cs="Arial"/>
          <w:sz w:val="24"/>
          <w:szCs w:val="24"/>
          <w:lang w:val="en-IN"/>
        </w:rPr>
        <w:t>minimum 7</w:t>
      </w:r>
      <w:r w:rsidRPr="00300312">
        <w:rPr>
          <w:rFonts w:ascii="Arial" w:hAnsi="Arial" w:cs="Arial"/>
          <w:sz w:val="24"/>
          <w:szCs w:val="24"/>
          <w:vertAlign w:val="superscript"/>
          <w:lang w:val="en-IN"/>
        </w:rPr>
        <w:t>th</w:t>
      </w:r>
      <w:r>
        <w:rPr>
          <w:rFonts w:ascii="Arial" w:hAnsi="Arial" w:cs="Arial"/>
          <w:sz w:val="24"/>
          <w:szCs w:val="24"/>
          <w:lang w:val="en-IN"/>
        </w:rPr>
        <w:t xml:space="preserve"> standard</w:t>
      </w:r>
      <w:r w:rsidRPr="00300312">
        <w:rPr>
          <w:rFonts w:ascii="Arial" w:hAnsi="Arial" w:cs="Arial"/>
          <w:sz w:val="24"/>
          <w:szCs w:val="24"/>
          <w:lang w:val="en-IN"/>
        </w:rPr>
        <w:t>)</w:t>
      </w:r>
    </w:p>
    <w:p w:rsidR="00300312" w:rsidRPr="00300312" w:rsidRDefault="00300312" w:rsidP="00300312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Able to read English ( drug names ,route of administration , dosages and expiry dates etc )</w:t>
      </w:r>
    </w:p>
    <w:p w:rsidR="00300312" w:rsidRPr="00300312" w:rsidRDefault="00300312" w:rsidP="00300312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Priority is given for a pe</w:t>
      </w:r>
      <w:r>
        <w:rPr>
          <w:rFonts w:ascii="Arial" w:hAnsi="Arial" w:cs="Arial"/>
          <w:sz w:val="24"/>
          <w:szCs w:val="24"/>
          <w:lang w:val="en-IN"/>
        </w:rPr>
        <w:t>rson from sheep rearing group (</w:t>
      </w:r>
      <w:r w:rsidRPr="00300312">
        <w:rPr>
          <w:rFonts w:ascii="Arial" w:hAnsi="Arial" w:cs="Arial"/>
          <w:sz w:val="24"/>
          <w:szCs w:val="24"/>
          <w:lang w:val="en-IN"/>
        </w:rPr>
        <w:t>if any person is having the above qualifications he may be selected , if no one has the above qualification others can be selected)</w:t>
      </w:r>
    </w:p>
    <w:p w:rsidR="00300312" w:rsidRPr="00300312" w:rsidRDefault="00300312" w:rsidP="00300312">
      <w:pPr>
        <w:pStyle w:val="ListParagraph"/>
        <w:numPr>
          <w:ilvl w:val="0"/>
          <w:numId w:val="4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He should be accepted  by the community for providing payment based services via Grama Sabha resolution.</w:t>
      </w:r>
    </w:p>
    <w:p w:rsidR="00300312" w:rsidRDefault="00300312" w:rsidP="00300312">
      <w:pPr>
        <w:spacing w:before="40" w:after="40" w:line="360" w:lineRule="auto"/>
        <w:jc w:val="both"/>
        <w:rPr>
          <w:rFonts w:ascii="Arial" w:hAnsi="Arial" w:cs="Arial"/>
          <w:b/>
          <w:bCs/>
          <w:color w:val="002060"/>
          <w:sz w:val="24"/>
          <w:szCs w:val="24"/>
          <w:lang w:val="en-IN"/>
        </w:rPr>
      </w:pPr>
    </w:p>
    <w:p w:rsidR="00300312" w:rsidRDefault="00300312" w:rsidP="00300312">
      <w:pPr>
        <w:spacing w:before="40" w:after="40" w:line="360" w:lineRule="auto"/>
        <w:jc w:val="both"/>
        <w:rPr>
          <w:rFonts w:ascii="Arial" w:hAnsi="Arial" w:cs="Arial"/>
          <w:b/>
          <w:bCs/>
          <w:color w:val="002060"/>
          <w:sz w:val="24"/>
          <w:szCs w:val="24"/>
          <w:lang w:val="en-IN"/>
        </w:rPr>
      </w:pPr>
    </w:p>
    <w:p w:rsidR="00300312" w:rsidRPr="00300312" w:rsidRDefault="00300312" w:rsidP="00300312">
      <w:pPr>
        <w:spacing w:before="40" w:after="40" w:line="360" w:lineRule="auto"/>
        <w:jc w:val="both"/>
        <w:rPr>
          <w:rFonts w:ascii="Arial" w:hAnsi="Arial" w:cs="Arial"/>
          <w:b/>
          <w:bCs/>
          <w:color w:val="002060"/>
          <w:sz w:val="24"/>
          <w:szCs w:val="24"/>
          <w:lang w:val="en-IN"/>
        </w:rPr>
      </w:pPr>
      <w:r w:rsidRPr="00300312">
        <w:rPr>
          <w:rFonts w:ascii="Arial" w:hAnsi="Arial" w:cs="Arial"/>
          <w:b/>
          <w:bCs/>
          <w:color w:val="002060"/>
          <w:sz w:val="24"/>
          <w:szCs w:val="24"/>
          <w:lang w:val="en-IN"/>
        </w:rPr>
        <w:t>TRAINING OF PARAWORKERS:</w:t>
      </w:r>
    </w:p>
    <w:p w:rsidR="00300312" w:rsidRPr="00300312" w:rsidRDefault="00300312" w:rsidP="00300312">
      <w:pPr>
        <w:pStyle w:val="ListParagraph"/>
        <w:numPr>
          <w:ilvl w:val="0"/>
          <w:numId w:val="5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>
        <w:rPr>
          <w:rFonts w:ascii="Arial" w:hAnsi="Arial" w:cs="Arial"/>
          <w:sz w:val="24"/>
          <w:szCs w:val="24"/>
          <w:lang w:val="en-IN"/>
        </w:rPr>
        <w:t xml:space="preserve">WASSAN </w:t>
      </w:r>
      <w:r w:rsidRPr="00300312">
        <w:rPr>
          <w:rFonts w:ascii="Arial" w:hAnsi="Arial" w:cs="Arial"/>
          <w:sz w:val="24"/>
          <w:szCs w:val="24"/>
          <w:lang w:val="en-IN"/>
        </w:rPr>
        <w:t xml:space="preserve">will provide the training modules to the DPMU and LFA </w:t>
      </w:r>
    </w:p>
    <w:p w:rsidR="00300312" w:rsidRPr="00300312" w:rsidRDefault="00300312" w:rsidP="00300312">
      <w:pPr>
        <w:pStyle w:val="ListParagraph"/>
        <w:numPr>
          <w:ilvl w:val="0"/>
          <w:numId w:val="5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Training process must include theoretical and practical sessions</w:t>
      </w:r>
    </w:p>
    <w:p w:rsidR="00300312" w:rsidRPr="00300312" w:rsidRDefault="00300312" w:rsidP="00300312">
      <w:pPr>
        <w:pStyle w:val="ListParagraph"/>
        <w:numPr>
          <w:ilvl w:val="0"/>
          <w:numId w:val="5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DPMU should coordinate with department to arrange  practical sessions and internship of paraworkers  at the nearest VD of the clusters.</w:t>
      </w:r>
    </w:p>
    <w:p w:rsidR="00300312" w:rsidRPr="00300312" w:rsidRDefault="00300312" w:rsidP="00300312">
      <w:pPr>
        <w:pStyle w:val="ListParagraph"/>
        <w:numPr>
          <w:ilvl w:val="0"/>
          <w:numId w:val="5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 xml:space="preserve"> LFA  with the help of ADAH and VAS will organise the training program of paraworkers </w:t>
      </w:r>
    </w:p>
    <w:p w:rsidR="00300312" w:rsidRDefault="00300312" w:rsidP="00300312">
      <w:pPr>
        <w:spacing w:before="40" w:after="40" w:line="240" w:lineRule="auto"/>
        <w:jc w:val="both"/>
        <w:rPr>
          <w:rFonts w:ascii="Arial" w:hAnsi="Arial" w:cs="Arial"/>
          <w:b/>
          <w:bCs/>
          <w:sz w:val="24"/>
          <w:szCs w:val="24"/>
          <w:lang w:val="en-IN"/>
        </w:rPr>
      </w:pPr>
    </w:p>
    <w:p w:rsidR="00300312" w:rsidRDefault="00300312" w:rsidP="00300312">
      <w:pPr>
        <w:spacing w:before="40" w:after="40" w:line="240" w:lineRule="auto"/>
        <w:jc w:val="both"/>
        <w:rPr>
          <w:rFonts w:ascii="Arial" w:hAnsi="Arial" w:cs="Arial"/>
          <w:b/>
          <w:bCs/>
          <w:sz w:val="24"/>
          <w:szCs w:val="24"/>
          <w:lang w:val="en-IN"/>
        </w:rPr>
      </w:pPr>
    </w:p>
    <w:p w:rsidR="00300312" w:rsidRPr="00300312" w:rsidRDefault="00300312" w:rsidP="00300312">
      <w:pPr>
        <w:spacing w:before="40" w:after="40" w:line="360" w:lineRule="auto"/>
        <w:jc w:val="both"/>
        <w:rPr>
          <w:rFonts w:ascii="Arial" w:hAnsi="Arial" w:cs="Arial"/>
          <w:b/>
          <w:bCs/>
          <w:sz w:val="24"/>
          <w:szCs w:val="24"/>
          <w:lang w:val="en-IN"/>
        </w:rPr>
      </w:pPr>
      <w:r w:rsidRPr="00300312">
        <w:rPr>
          <w:rFonts w:ascii="Arial" w:hAnsi="Arial" w:cs="Arial"/>
          <w:b/>
          <w:bCs/>
          <w:sz w:val="24"/>
          <w:szCs w:val="24"/>
          <w:lang w:val="en-IN"/>
        </w:rPr>
        <w:t>TRAINING PROCESS:</w:t>
      </w:r>
    </w:p>
    <w:p w:rsidR="00300312" w:rsidRPr="00300312" w:rsidRDefault="00300312" w:rsidP="00300312">
      <w:pPr>
        <w:pStyle w:val="ListParagraph"/>
        <w:numPr>
          <w:ilvl w:val="0"/>
          <w:numId w:val="13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Training duration of paraworker lasts for 21 days</w:t>
      </w:r>
    </w:p>
    <w:p w:rsidR="00300312" w:rsidRPr="00300312" w:rsidRDefault="00300312" w:rsidP="00300312">
      <w:pPr>
        <w:pStyle w:val="ListParagraph"/>
        <w:numPr>
          <w:ilvl w:val="0"/>
          <w:numId w:val="13"/>
        </w:numPr>
        <w:spacing w:before="40" w:after="40" w:line="360" w:lineRule="auto"/>
        <w:jc w:val="both"/>
        <w:rPr>
          <w:rFonts w:ascii="Arial" w:hAnsi="Arial" w:cs="Arial"/>
          <w:sz w:val="24"/>
          <w:szCs w:val="24"/>
          <w:lang w:val="en-IN"/>
        </w:rPr>
      </w:pPr>
      <w:r w:rsidRPr="00300312">
        <w:rPr>
          <w:rFonts w:ascii="Arial" w:hAnsi="Arial" w:cs="Arial"/>
          <w:sz w:val="24"/>
          <w:szCs w:val="24"/>
          <w:lang w:val="en-IN"/>
        </w:rPr>
        <w:t>7 days training given by LFAs and the rest 14 days he is placed as internee in the VD in the cluster.</w:t>
      </w:r>
    </w:p>
    <w:p w:rsidR="00300312" w:rsidRPr="00300312" w:rsidRDefault="00300312" w:rsidP="00300312">
      <w:pPr>
        <w:pStyle w:val="ListParagraph"/>
        <w:spacing w:after="0"/>
        <w:rPr>
          <w:rFonts w:ascii="Arial" w:hAnsi="Arial" w:cs="Arial"/>
          <w:sz w:val="24"/>
          <w:szCs w:val="24"/>
          <w:lang w:val="en-IN"/>
        </w:rPr>
      </w:pPr>
    </w:p>
    <w:p w:rsidR="00300312" w:rsidRDefault="00300312" w:rsidP="00300312">
      <w:pPr>
        <w:spacing w:after="0"/>
        <w:ind w:left="360"/>
        <w:rPr>
          <w:rFonts w:ascii="Arial" w:hAnsi="Arial" w:cs="Arial"/>
          <w:sz w:val="24"/>
          <w:szCs w:val="24"/>
          <w:lang w:val="en-IN"/>
        </w:rPr>
      </w:pPr>
    </w:p>
    <w:p w:rsidR="00300312" w:rsidRDefault="00300312" w:rsidP="00300312">
      <w:pPr>
        <w:spacing w:after="0"/>
        <w:ind w:left="360"/>
        <w:rPr>
          <w:rFonts w:ascii="Arial" w:hAnsi="Arial" w:cs="Arial"/>
          <w:sz w:val="24"/>
          <w:szCs w:val="24"/>
          <w:lang w:val="en-IN"/>
        </w:rPr>
      </w:pPr>
    </w:p>
    <w:p w:rsidR="00300312" w:rsidRDefault="00300312" w:rsidP="00300312">
      <w:pPr>
        <w:spacing w:after="0"/>
        <w:ind w:left="360"/>
        <w:rPr>
          <w:rFonts w:ascii="Arial" w:hAnsi="Arial" w:cs="Arial"/>
          <w:sz w:val="24"/>
          <w:szCs w:val="24"/>
          <w:lang w:val="en-IN"/>
        </w:rPr>
      </w:pPr>
    </w:p>
    <w:p w:rsidR="00300312" w:rsidRDefault="00300312" w:rsidP="00300312">
      <w:pPr>
        <w:spacing w:after="0"/>
        <w:ind w:left="360"/>
        <w:rPr>
          <w:rFonts w:ascii="Arial" w:hAnsi="Arial" w:cs="Arial"/>
          <w:sz w:val="24"/>
          <w:szCs w:val="24"/>
          <w:lang w:val="en-IN"/>
        </w:rPr>
      </w:pPr>
    </w:p>
    <w:p w:rsidR="00300312" w:rsidRDefault="00300312" w:rsidP="00300312">
      <w:pPr>
        <w:spacing w:after="0"/>
        <w:ind w:left="360"/>
        <w:rPr>
          <w:rFonts w:ascii="Arial" w:hAnsi="Arial" w:cs="Arial"/>
          <w:sz w:val="24"/>
          <w:szCs w:val="24"/>
          <w:lang w:val="en-IN"/>
        </w:rPr>
      </w:pPr>
    </w:p>
    <w:p w:rsidR="00300312" w:rsidRDefault="00300312" w:rsidP="00300312">
      <w:pPr>
        <w:spacing w:after="0"/>
        <w:rPr>
          <w:rFonts w:ascii="Arial" w:hAnsi="Arial" w:cs="Arial"/>
          <w:b/>
          <w:bCs/>
          <w:color w:val="002060"/>
          <w:sz w:val="24"/>
          <w:szCs w:val="24"/>
          <w:lang w:val="en-IN"/>
        </w:rPr>
      </w:pPr>
      <w:r w:rsidRPr="00300312">
        <w:rPr>
          <w:rFonts w:ascii="Arial" w:hAnsi="Arial" w:cs="Arial"/>
          <w:b/>
          <w:bCs/>
          <w:color w:val="002060"/>
          <w:sz w:val="24"/>
          <w:szCs w:val="24"/>
          <w:lang w:val="en-IN"/>
        </w:rPr>
        <w:t>TASKS OF PARAWORKER:</w:t>
      </w:r>
    </w:p>
    <w:p w:rsidR="00300312" w:rsidRPr="00300312" w:rsidRDefault="00300312" w:rsidP="00300312">
      <w:pPr>
        <w:spacing w:after="0" w:line="240" w:lineRule="auto"/>
        <w:rPr>
          <w:rFonts w:ascii="Arial" w:hAnsi="Arial" w:cs="Arial"/>
          <w:b/>
          <w:bCs/>
          <w:color w:val="002060"/>
          <w:sz w:val="24"/>
          <w:szCs w:val="24"/>
          <w:lang w:val="en-IN"/>
        </w:rPr>
      </w:pPr>
    </w:p>
    <w:tbl>
      <w:tblPr>
        <w:tblStyle w:val="TableGrid"/>
        <w:tblW w:w="0" w:type="auto"/>
        <w:tblLook w:val="04A0"/>
      </w:tblPr>
      <w:tblGrid>
        <w:gridCol w:w="3078"/>
        <w:gridCol w:w="6498"/>
      </w:tblGrid>
      <w:tr w:rsidR="00300312" w:rsidRPr="00300312" w:rsidTr="00300312">
        <w:trPr>
          <w:trHeight w:val="1052"/>
        </w:trPr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Preventive healthcare activities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6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100% coverage of small ruminants and large ruminants and left over animals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6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Parasitic screening mela before deworming: random  faecal samples of SR and LR are collected and submitted to the VAS for the identification of parasites &amp; recommendation of proper effective of dewormer</w:t>
            </w:r>
          </w:p>
        </w:tc>
      </w:tr>
      <w:tr w:rsidR="00300312" w:rsidRPr="00300312" w:rsidTr="00300312"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Disease surveillance activities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7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Submission of the faecal samples of animal with diarrhoea to VAS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7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 xml:space="preserve">Identification of outbreaks and ensuring to conduct Postmortem examination 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7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 xml:space="preserve">Visiting the flocks frequently  and recording the symptoms / signs of the sick animals 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7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Recording the mortality rates and reasons of mortality</w:t>
            </w:r>
          </w:p>
        </w:tc>
      </w:tr>
      <w:tr w:rsidR="00300312" w:rsidRPr="00300312" w:rsidTr="00300312"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  <w:t>Commom property resources activities</w:t>
            </w:r>
          </w:p>
          <w:p w:rsidR="00300312" w:rsidRDefault="00300312" w:rsidP="00300312">
            <w:pPr>
              <w:pStyle w:val="ListParagraph"/>
              <w:spacing w:before="40" w:after="40" w:line="312" w:lineRule="auto"/>
              <w:ind w:left="36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</w:pPr>
          </w:p>
          <w:p w:rsidR="00300312" w:rsidRPr="00300312" w:rsidRDefault="00300312" w:rsidP="00300312">
            <w:pPr>
              <w:pStyle w:val="ListParagraph"/>
              <w:spacing w:before="40" w:after="40" w:line="312" w:lineRule="auto"/>
              <w:ind w:left="360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  <w:t>????????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8"/>
              </w:numPr>
              <w:spacing w:before="40" w:after="40" w:line="312" w:lineRule="auto"/>
              <w:jc w:val="both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  <w:t>Identification of CPR and grazing resources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8"/>
              </w:numPr>
              <w:spacing w:before="40" w:after="40" w:line="312" w:lineRule="auto"/>
              <w:jc w:val="both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  <w:t>Regeneration of CPR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8"/>
              </w:numPr>
              <w:spacing w:before="40" w:after="40" w:line="312" w:lineRule="auto"/>
              <w:jc w:val="both"/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b/>
                <w:bCs/>
                <w:color w:val="FF0000"/>
                <w:sz w:val="24"/>
                <w:szCs w:val="24"/>
                <w:lang w:val="en-IN"/>
              </w:rPr>
              <w:t>Protection of CPR</w:t>
            </w:r>
          </w:p>
        </w:tc>
      </w:tr>
      <w:tr w:rsidR="00300312" w:rsidRPr="00300312" w:rsidTr="00300312"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Feed supplementation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9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 xml:space="preserve">Awareness on making and usage of silage 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9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Making the rearers to apply for silage for feeding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9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Development of fodder security plans i.e. cultivation of fodder crops by the rearers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9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 xml:space="preserve">Calculation of fodder required during drought period </w:t>
            </w:r>
          </w:p>
        </w:tc>
      </w:tr>
      <w:tr w:rsidR="00300312" w:rsidRPr="00300312" w:rsidTr="00300312"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Management activities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0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Housing management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10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Dipping tank management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10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Drinking water management</w:t>
            </w:r>
          </w:p>
        </w:tc>
      </w:tr>
      <w:tr w:rsidR="00300312" w:rsidRPr="00300312" w:rsidTr="00300312"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Breed improvement activities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1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Identification of pregnant animals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11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Identification of elite rams and bucks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11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Fodder supply to the pregnant animals</w:t>
            </w:r>
          </w:p>
          <w:p w:rsidR="00300312" w:rsidRPr="00300312" w:rsidRDefault="00300312" w:rsidP="00300312">
            <w:pPr>
              <w:pStyle w:val="ListParagraph"/>
              <w:numPr>
                <w:ilvl w:val="0"/>
                <w:numId w:val="11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Recording of Birth weights</w:t>
            </w:r>
          </w:p>
        </w:tc>
      </w:tr>
      <w:tr w:rsidR="00300312" w:rsidRPr="00300312" w:rsidTr="00300312"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sz w:val="24"/>
                <w:szCs w:val="24"/>
                <w:lang w:val="en-IN"/>
              </w:rPr>
            </w:pPr>
            <w:r>
              <w:rPr>
                <w:rFonts w:ascii="Arial" w:hAnsi="Arial" w:cs="Arial"/>
                <w:sz w:val="24"/>
                <w:szCs w:val="24"/>
                <w:lang w:val="en-IN"/>
              </w:rPr>
              <w:t xml:space="preserve">Maintenance </w:t>
            </w: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of records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2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Maintaining of records for each and every activity</w:t>
            </w:r>
          </w:p>
        </w:tc>
      </w:tr>
      <w:tr w:rsidR="00300312" w:rsidRPr="00300312" w:rsidTr="00300312">
        <w:tc>
          <w:tcPr>
            <w:tcW w:w="307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4"/>
              </w:numPr>
              <w:spacing w:before="40" w:after="40" w:line="312" w:lineRule="auto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FFS activities</w:t>
            </w:r>
          </w:p>
        </w:tc>
        <w:tc>
          <w:tcPr>
            <w:tcW w:w="6498" w:type="dxa"/>
          </w:tcPr>
          <w:p w:rsidR="00300312" w:rsidRPr="00300312" w:rsidRDefault="00300312" w:rsidP="00300312">
            <w:pPr>
              <w:pStyle w:val="ListParagraph"/>
              <w:numPr>
                <w:ilvl w:val="0"/>
                <w:numId w:val="12"/>
              </w:numPr>
              <w:spacing w:before="40" w:after="40" w:line="312" w:lineRule="auto"/>
              <w:jc w:val="both"/>
              <w:rPr>
                <w:rFonts w:ascii="Arial" w:hAnsi="Arial" w:cs="Arial"/>
                <w:sz w:val="24"/>
                <w:szCs w:val="24"/>
                <w:lang w:val="en-IN"/>
              </w:rPr>
            </w:pPr>
            <w:r w:rsidRPr="00300312">
              <w:rPr>
                <w:rFonts w:ascii="Arial" w:hAnsi="Arial" w:cs="Arial"/>
                <w:sz w:val="24"/>
                <w:szCs w:val="24"/>
                <w:lang w:val="en-IN"/>
              </w:rPr>
              <w:t>Conduction of regular FFS</w:t>
            </w:r>
          </w:p>
        </w:tc>
      </w:tr>
    </w:tbl>
    <w:p w:rsidR="00300312" w:rsidRPr="00300312" w:rsidRDefault="00300312" w:rsidP="00300312">
      <w:pPr>
        <w:spacing w:after="0"/>
        <w:rPr>
          <w:rFonts w:ascii="Arial" w:hAnsi="Arial" w:cs="Arial"/>
          <w:sz w:val="24"/>
          <w:szCs w:val="24"/>
          <w:lang w:val="en-IN"/>
        </w:rPr>
      </w:pPr>
    </w:p>
    <w:sectPr w:rsidR="00300312" w:rsidRPr="00300312" w:rsidSect="00D1448E">
      <w:headerReference w:type="default" r:id="rId7"/>
      <w:pgSz w:w="11907" w:h="16839" w:code="9"/>
      <w:pgMar w:top="1152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677D8" w:rsidRDefault="001677D8" w:rsidP="00E15BE4">
      <w:pPr>
        <w:spacing w:after="0" w:line="240" w:lineRule="auto"/>
      </w:pPr>
      <w:r>
        <w:separator/>
      </w:r>
    </w:p>
  </w:endnote>
  <w:endnote w:type="continuationSeparator" w:id="1">
    <w:p w:rsidR="001677D8" w:rsidRDefault="001677D8" w:rsidP="00E15B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677D8" w:rsidRDefault="001677D8" w:rsidP="00E15BE4">
      <w:pPr>
        <w:spacing w:after="0" w:line="240" w:lineRule="auto"/>
      </w:pPr>
      <w:r>
        <w:separator/>
      </w:r>
    </w:p>
  </w:footnote>
  <w:footnote w:type="continuationSeparator" w:id="1">
    <w:p w:rsidR="001677D8" w:rsidRDefault="001677D8" w:rsidP="00E15BE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15BE4" w:rsidRDefault="00E15BE4">
    <w:pPr>
      <w:pStyle w:val="Header"/>
    </w:pPr>
    <w:r>
      <w:rPr>
        <w:rFonts w:ascii="Gill Sans MT" w:hAnsi="Gill Sans MT" w:cs="Arial"/>
        <w:noProof/>
        <w:color w:val="984806" w:themeColor="accent6" w:themeShade="80"/>
        <w:sz w:val="28"/>
        <w:lang w:bidi="hi-IN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margin">
            <wp:align>left</wp:align>
          </wp:positionH>
          <wp:positionV relativeFrom="margin">
            <wp:posOffset>-617220</wp:posOffset>
          </wp:positionV>
          <wp:extent cx="876300" cy="552450"/>
          <wp:effectExtent l="19050" t="0" r="0" b="0"/>
          <wp:wrapNone/>
          <wp:docPr id="3" name="Picture 1" descr="C:\Users\NEMANI_2\Desktop\RRA News Photos\Logos\APDMP Log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NEMANI_2\Desktop\RRA News Photos\Logos\APDMP Logo.png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6300" cy="5524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Gill Sans MT" w:hAnsi="Gill Sans MT" w:cs="Arial"/>
        <w:noProof/>
        <w:color w:val="984806" w:themeColor="accent6" w:themeShade="80"/>
        <w:sz w:val="28"/>
        <w:lang w:bidi="hi-IN"/>
      </w:rPr>
      <w:drawing>
        <wp:anchor distT="0" distB="0" distL="114300" distR="114300" simplePos="0" relativeHeight="251660288" behindDoc="1" locked="0" layoutInCell="1" allowOverlap="1">
          <wp:simplePos x="0" y="0"/>
          <wp:positionH relativeFrom="margin">
            <wp:align>right</wp:align>
          </wp:positionH>
          <wp:positionV relativeFrom="margin">
            <wp:posOffset>-550545</wp:posOffset>
          </wp:positionV>
          <wp:extent cx="971550" cy="485775"/>
          <wp:effectExtent l="19050" t="0" r="0" b="0"/>
          <wp:wrapNone/>
          <wp:docPr id="13" name="Picture 1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71550" cy="4857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836060"/>
    <w:multiLevelType w:val="hybridMultilevel"/>
    <w:tmpl w:val="445C013A"/>
    <w:lvl w:ilvl="0" w:tplc="0ED8FAE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7AD098F"/>
    <w:multiLevelType w:val="hybridMultilevel"/>
    <w:tmpl w:val="B7082D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CF46EC2"/>
    <w:multiLevelType w:val="hybridMultilevel"/>
    <w:tmpl w:val="98A689DC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E2D491A"/>
    <w:multiLevelType w:val="hybridMultilevel"/>
    <w:tmpl w:val="7E88C8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2957739"/>
    <w:multiLevelType w:val="hybridMultilevel"/>
    <w:tmpl w:val="1D2093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274672D4"/>
    <w:multiLevelType w:val="hybridMultilevel"/>
    <w:tmpl w:val="F3E657F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>
    <w:nsid w:val="2EE4245B"/>
    <w:multiLevelType w:val="hybridMultilevel"/>
    <w:tmpl w:val="DF5097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4A824AC"/>
    <w:multiLevelType w:val="hybridMultilevel"/>
    <w:tmpl w:val="4AA073B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542C5B77"/>
    <w:multiLevelType w:val="hybridMultilevel"/>
    <w:tmpl w:val="7C880EA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>
    <w:nsid w:val="5C2D6AC1"/>
    <w:multiLevelType w:val="hybridMultilevel"/>
    <w:tmpl w:val="979238E4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65DF5B96"/>
    <w:multiLevelType w:val="hybridMultilevel"/>
    <w:tmpl w:val="8D3262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75ED68D6"/>
    <w:multiLevelType w:val="hybridMultilevel"/>
    <w:tmpl w:val="55701AA0"/>
    <w:lvl w:ilvl="0" w:tplc="CA8611FC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9C31366"/>
    <w:multiLevelType w:val="hybridMultilevel"/>
    <w:tmpl w:val="DC5AE3E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>
    <w:nsid w:val="7EB542B0"/>
    <w:multiLevelType w:val="hybridMultilevel"/>
    <w:tmpl w:val="4C4A406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0"/>
  </w:num>
  <w:num w:numId="3">
    <w:abstractNumId w:val="11"/>
  </w:num>
  <w:num w:numId="4">
    <w:abstractNumId w:val="6"/>
  </w:num>
  <w:num w:numId="5">
    <w:abstractNumId w:val="1"/>
  </w:num>
  <w:num w:numId="6">
    <w:abstractNumId w:val="13"/>
  </w:num>
  <w:num w:numId="7">
    <w:abstractNumId w:val="5"/>
  </w:num>
  <w:num w:numId="8">
    <w:abstractNumId w:val="4"/>
  </w:num>
  <w:num w:numId="9">
    <w:abstractNumId w:val="2"/>
  </w:num>
  <w:num w:numId="10">
    <w:abstractNumId w:val="9"/>
  </w:num>
  <w:num w:numId="11">
    <w:abstractNumId w:val="12"/>
  </w:num>
  <w:num w:numId="12">
    <w:abstractNumId w:val="8"/>
  </w:num>
  <w:num w:numId="13">
    <w:abstractNumId w:val="3"/>
  </w:num>
  <w:num w:numId="14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drawingGridHorizontalSpacing w:val="110"/>
  <w:displayHorizontalDrawingGridEvery w:val="2"/>
  <w:characterSpacingControl w:val="doNotCompress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/>
  <w:rsids>
    <w:rsidRoot w:val="00E126B2"/>
    <w:rsid w:val="00016227"/>
    <w:rsid w:val="000250C8"/>
    <w:rsid w:val="000A45E6"/>
    <w:rsid w:val="001070D0"/>
    <w:rsid w:val="001677D8"/>
    <w:rsid w:val="0023297B"/>
    <w:rsid w:val="00283AA2"/>
    <w:rsid w:val="00300312"/>
    <w:rsid w:val="00354D45"/>
    <w:rsid w:val="003A55BA"/>
    <w:rsid w:val="003A7816"/>
    <w:rsid w:val="003B5E00"/>
    <w:rsid w:val="00407F6C"/>
    <w:rsid w:val="004408E5"/>
    <w:rsid w:val="0049153E"/>
    <w:rsid w:val="004C3309"/>
    <w:rsid w:val="00515AC2"/>
    <w:rsid w:val="005F06DD"/>
    <w:rsid w:val="00654D56"/>
    <w:rsid w:val="00722A04"/>
    <w:rsid w:val="0073134D"/>
    <w:rsid w:val="00823B98"/>
    <w:rsid w:val="00824943"/>
    <w:rsid w:val="00A647A9"/>
    <w:rsid w:val="00B13DC6"/>
    <w:rsid w:val="00B46ED9"/>
    <w:rsid w:val="00BD09E6"/>
    <w:rsid w:val="00CF7C28"/>
    <w:rsid w:val="00D1448E"/>
    <w:rsid w:val="00E126B2"/>
    <w:rsid w:val="00E15BE4"/>
    <w:rsid w:val="00E43C86"/>
    <w:rsid w:val="00FA7E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54D5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126B2"/>
    <w:pPr>
      <w:ind w:left="720"/>
      <w:contextualSpacing/>
    </w:pPr>
  </w:style>
  <w:style w:type="table" w:styleId="TableGrid">
    <w:name w:val="Table Grid"/>
    <w:basedOn w:val="TableNormal"/>
    <w:uiPriority w:val="59"/>
    <w:rsid w:val="00E126B2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E15BE4"/>
  </w:style>
  <w:style w:type="paragraph" w:styleId="Footer">
    <w:name w:val="footer"/>
    <w:basedOn w:val="Normal"/>
    <w:link w:val="FooterChar"/>
    <w:uiPriority w:val="99"/>
    <w:semiHidden/>
    <w:unhideWhenUsed/>
    <w:rsid w:val="00E15BE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E15BE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380</Words>
  <Characters>2166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2541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sabyasachi</dc:creator>
  <cp:lastModifiedBy>NEMANI_2</cp:lastModifiedBy>
  <cp:revision>2</cp:revision>
  <cp:lastPrinted>2018-06-12T06:58:00Z</cp:lastPrinted>
  <dcterms:created xsi:type="dcterms:W3CDTF">2018-06-12T07:13:00Z</dcterms:created>
  <dcterms:modified xsi:type="dcterms:W3CDTF">2018-06-12T07:13:00Z</dcterms:modified>
</cp:coreProperties>
</file>